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CFC57" w14:textId="655B8040" w:rsidR="00116E5C" w:rsidRDefault="00DA46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Санаторий  «Парк Шафран» </w:t>
      </w:r>
    </w:p>
    <w:p w14:paraId="02540E77" w14:textId="77777777" w:rsidR="00DF0E2E" w:rsidRDefault="00DF0E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99129" w14:textId="6DBB9E54" w:rsidR="00116E5C" w:rsidRDefault="00DA46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51B5F813" w14:textId="77777777" w:rsidR="00DF0E2E" w:rsidRDefault="00DF0E2E">
      <w:pPr>
        <w:jc w:val="center"/>
        <w:rPr>
          <w:rFonts w:ascii="Times New Roman" w:hAnsi="Times New Roman" w:cs="Times New Roman"/>
        </w:rPr>
      </w:pPr>
    </w:p>
    <w:p w14:paraId="6FB2BFF6" w14:textId="77777777" w:rsidR="00116E5C" w:rsidRDefault="00DA46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</w:t>
      </w:r>
      <w:proofErr w:type="gramStart"/>
      <w:r>
        <w:rPr>
          <w:rFonts w:ascii="Times New Roman" w:hAnsi="Times New Roman" w:cs="Times New Roman"/>
        </w:rPr>
        <w:t>санаторно-курортную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377B3A0D" w14:textId="4CFACF89" w:rsidR="00116E5C" w:rsidRDefault="00DA46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лечения   программу «Формула Здоровья» на 2025 г.</w:t>
      </w:r>
    </w:p>
    <w:p w14:paraId="4CF8A46B" w14:textId="1B25AE4A" w:rsidR="00DF0E2E" w:rsidRDefault="00DF0E2E">
      <w:pPr>
        <w:jc w:val="center"/>
        <w:rPr>
          <w:rFonts w:ascii="Times New Roman" w:hAnsi="Times New Roman" w:cs="Times New Roman"/>
        </w:rPr>
      </w:pPr>
    </w:p>
    <w:p w14:paraId="0D6EDDF7" w14:textId="3075C516" w:rsidR="00116E5C" w:rsidRDefault="00DA465B" w:rsidP="00DA465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3116A8D2" w14:textId="77777777" w:rsidR="00E50BCA" w:rsidRDefault="00E50BCA" w:rsidP="00DA465B">
      <w:pPr>
        <w:jc w:val="right"/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116E5C" w14:paraId="4D8592DD" w14:textId="77777777">
        <w:tc>
          <w:tcPr>
            <w:tcW w:w="3036" w:type="dxa"/>
            <w:vMerge w:val="restart"/>
          </w:tcPr>
          <w:p w14:paraId="71460D04" w14:textId="77777777" w:rsidR="00116E5C" w:rsidRPr="00E50BCA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0BCA">
              <w:rPr>
                <w:rFonts w:ascii="Times New Roman" w:eastAsia="Calibri" w:hAnsi="Times New Roman" w:cs="Times New Roman"/>
                <w:b/>
                <w:bCs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276E4CD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116E5C" w14:paraId="1E72A3AD" w14:textId="77777777">
        <w:trPr>
          <w:trHeight w:val="769"/>
        </w:trPr>
        <w:tc>
          <w:tcPr>
            <w:tcW w:w="3036" w:type="dxa"/>
            <w:vMerge/>
          </w:tcPr>
          <w:p w14:paraId="1860172F" w14:textId="77777777" w:rsidR="00116E5C" w:rsidRDefault="00116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396612F5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1BF21347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/дней</w:t>
            </w:r>
          </w:p>
        </w:tc>
        <w:tc>
          <w:tcPr>
            <w:tcW w:w="1558" w:type="dxa"/>
          </w:tcPr>
          <w:p w14:paraId="30DA4F34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421D518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/дней</w:t>
            </w:r>
          </w:p>
        </w:tc>
        <w:tc>
          <w:tcPr>
            <w:tcW w:w="1558" w:type="dxa"/>
          </w:tcPr>
          <w:p w14:paraId="79CCDD5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435428C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/дней</w:t>
            </w:r>
          </w:p>
        </w:tc>
        <w:tc>
          <w:tcPr>
            <w:tcW w:w="1981" w:type="dxa"/>
          </w:tcPr>
          <w:p w14:paraId="0EAD099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1F55177C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</w:rPr>
              <w:t>/день</w:t>
            </w:r>
          </w:p>
        </w:tc>
      </w:tr>
      <w:tr w:rsidR="00116E5C" w14:paraId="1435BDA0" w14:textId="77777777">
        <w:tc>
          <w:tcPr>
            <w:tcW w:w="4248" w:type="dxa"/>
            <w:gridSpan w:val="2"/>
          </w:tcPr>
          <w:p w14:paraId="2EFDDD18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5C17B2DD" w14:textId="77777777" w:rsidR="00116E5C" w:rsidRDefault="00116E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6E5C" w14:paraId="54729FD1" w14:textId="77777777">
        <w:tc>
          <w:tcPr>
            <w:tcW w:w="3036" w:type="dxa"/>
          </w:tcPr>
          <w:p w14:paraId="6CB867D5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(первичный)</w:t>
            </w:r>
          </w:p>
        </w:tc>
        <w:tc>
          <w:tcPr>
            <w:tcW w:w="1212" w:type="dxa"/>
          </w:tcPr>
          <w:p w14:paraId="797445D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CA960A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8ED4B5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126F573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44B4474D" w14:textId="77777777">
        <w:tc>
          <w:tcPr>
            <w:tcW w:w="3036" w:type="dxa"/>
          </w:tcPr>
          <w:p w14:paraId="4C69FAE7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(повторный/заключительный)</w:t>
            </w:r>
          </w:p>
        </w:tc>
        <w:tc>
          <w:tcPr>
            <w:tcW w:w="1212" w:type="dxa"/>
          </w:tcPr>
          <w:p w14:paraId="18CB51E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B12BB0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289EC647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6E29627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16E5C" w14:paraId="64FC6084" w14:textId="77777777">
        <w:tc>
          <w:tcPr>
            <w:tcW w:w="3036" w:type="dxa"/>
          </w:tcPr>
          <w:p w14:paraId="53203268" w14:textId="11489EB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</w:t>
            </w:r>
          </w:p>
          <w:p w14:paraId="153AAD08" w14:textId="546ABD1D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физиотерапевт;</w:t>
            </w:r>
            <w:r w:rsidR="00B31D76">
              <w:rPr>
                <w:rFonts w:ascii="Times New Roman" w:eastAsia="Calibri" w:hAnsi="Times New Roman" w:cs="Times New Roman"/>
              </w:rPr>
              <w:t xml:space="preserve"> невролог</w:t>
            </w:r>
            <w:r w:rsidR="00382FB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382FB7">
              <w:rPr>
                <w:rFonts w:ascii="Times New Roman" w:eastAsia="Calibri" w:hAnsi="Times New Roman" w:cs="Times New Roman"/>
              </w:rPr>
              <w:t>озонотерапевт</w:t>
            </w:r>
            <w:proofErr w:type="spellEnd"/>
            <w:r w:rsidR="00382FB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382FB7">
              <w:rPr>
                <w:rFonts w:ascii="Times New Roman" w:eastAsia="Calibri" w:hAnsi="Times New Roman" w:cs="Times New Roman"/>
              </w:rPr>
              <w:t>карбокситерапевт</w:t>
            </w:r>
            <w:proofErr w:type="spellEnd"/>
          </w:p>
          <w:p w14:paraId="070CB8F1" w14:textId="3551A51F" w:rsidR="00116E5C" w:rsidRDefault="00116E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0E1FAF6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0989838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9149714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15F4A22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16E5C" w14:paraId="2C652B14" w14:textId="77777777">
        <w:tc>
          <w:tcPr>
            <w:tcW w:w="3036" w:type="dxa"/>
          </w:tcPr>
          <w:p w14:paraId="410F9F50" w14:textId="77777777" w:rsidR="00116E5C" w:rsidRPr="001D4E52" w:rsidRDefault="00DA46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крови</w:t>
            </w:r>
          </w:p>
        </w:tc>
        <w:tc>
          <w:tcPr>
            <w:tcW w:w="1212" w:type="dxa"/>
          </w:tcPr>
          <w:p w14:paraId="0F5FA778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63A84D2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AA5CC74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55A169D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23659DC5" w14:textId="77777777">
        <w:tc>
          <w:tcPr>
            <w:tcW w:w="3036" w:type="dxa"/>
          </w:tcPr>
          <w:p w14:paraId="403261ED" w14:textId="77777777" w:rsidR="00116E5C" w:rsidRPr="001D4E52" w:rsidRDefault="00DA46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мочи</w:t>
            </w:r>
          </w:p>
        </w:tc>
        <w:tc>
          <w:tcPr>
            <w:tcW w:w="1212" w:type="dxa"/>
          </w:tcPr>
          <w:p w14:paraId="67E39BC2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1DB597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702F01B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6C23485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3DD93A7F" w14:textId="77777777">
        <w:tc>
          <w:tcPr>
            <w:tcW w:w="3036" w:type="dxa"/>
          </w:tcPr>
          <w:p w14:paraId="3D11F397" w14:textId="77777777" w:rsidR="00E50BCA" w:rsidRDefault="00DA46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D4E52">
              <w:rPr>
                <w:rFonts w:ascii="Times New Roman" w:eastAsia="Calibri" w:hAnsi="Times New Roman" w:cs="Times New Roman"/>
                <w:b/>
                <w:bCs/>
              </w:rPr>
              <w:t>Биохимические исследование крови</w:t>
            </w:r>
            <w:r>
              <w:rPr>
                <w:rFonts w:ascii="Times New Roman" w:eastAsia="Calibri" w:hAnsi="Times New Roman" w:cs="Times New Roman"/>
              </w:rPr>
              <w:t xml:space="preserve"> (глюкоза крови,  </w:t>
            </w:r>
            <w:proofErr w:type="gramEnd"/>
          </w:p>
          <w:p w14:paraId="2A21018F" w14:textId="4F459FD8" w:rsidR="00E50BCA" w:rsidRDefault="00DA46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общий холестерин,</w:t>
            </w:r>
            <w:r w:rsidR="001D4E5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C62650A" w14:textId="4D57533C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С-реактивный белок,</w:t>
            </w:r>
            <w:r w:rsidR="001D4E52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ревматоидный фактор, мочевая кислота)</w:t>
            </w:r>
            <w:proofErr w:type="gramEnd"/>
          </w:p>
        </w:tc>
        <w:tc>
          <w:tcPr>
            <w:tcW w:w="1212" w:type="dxa"/>
          </w:tcPr>
          <w:p w14:paraId="35CAD54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4164B17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EF86C82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2B67880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264A971B" w14:textId="77777777">
        <w:tc>
          <w:tcPr>
            <w:tcW w:w="3036" w:type="dxa"/>
          </w:tcPr>
          <w:p w14:paraId="51A5F373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Функциональная диагностика</w:t>
            </w:r>
            <w:r>
              <w:rPr>
                <w:rFonts w:ascii="Times New Roman" w:eastAsia="Calibri" w:hAnsi="Times New Roman" w:cs="Times New Roman"/>
              </w:rPr>
              <w:t>*: ЭКГ</w:t>
            </w:r>
          </w:p>
        </w:tc>
        <w:tc>
          <w:tcPr>
            <w:tcW w:w="1212" w:type="dxa"/>
          </w:tcPr>
          <w:p w14:paraId="66797065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BD9C8E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CFE1E1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BD43037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5974EBF2" w14:textId="77777777">
        <w:tc>
          <w:tcPr>
            <w:tcW w:w="3036" w:type="dxa"/>
          </w:tcPr>
          <w:p w14:paraId="1693BA95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Ультразвуковая диагностика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с</w:t>
            </w:r>
            <w:r>
              <w:rPr>
                <w:rFonts w:ascii="Times New Roman" w:eastAsia="Calibri" w:hAnsi="Times New Roman" w:cs="Times New Roman"/>
                <w:color w:val="000000"/>
              </w:rPr>
              <w:t>истемы диагностической ультразвуковой</w:t>
            </w:r>
          </w:p>
          <w:p w14:paraId="2B6D26CE" w14:textId="77777777" w:rsidR="001C41EA" w:rsidRDefault="00DA46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ONSONA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</w:rPr>
              <w:t>: УЗИ щитовидной железы,</w:t>
            </w:r>
            <w:r w:rsidR="001C41E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C699C74" w14:textId="5EC0F468" w:rsidR="00116E5C" w:rsidRDefault="001C41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или </w:t>
            </w:r>
            <w:r w:rsidR="00DA465B">
              <w:rPr>
                <w:rFonts w:ascii="Times New Roman" w:eastAsia="Calibri" w:hAnsi="Times New Roman" w:cs="Times New Roman"/>
              </w:rPr>
              <w:t xml:space="preserve"> почек и надпочечников</w:t>
            </w:r>
          </w:p>
        </w:tc>
        <w:tc>
          <w:tcPr>
            <w:tcW w:w="1212" w:type="dxa"/>
          </w:tcPr>
          <w:p w14:paraId="3AA3DC11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3B3E4E6B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60533B55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4180B4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29D44733" w14:textId="77777777">
        <w:tc>
          <w:tcPr>
            <w:tcW w:w="9345" w:type="dxa"/>
            <w:gridSpan w:val="5"/>
          </w:tcPr>
          <w:p w14:paraId="4BC3292E" w14:textId="77777777" w:rsidR="00116E5C" w:rsidRDefault="00DA4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7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Лечебный комплекс</w:t>
            </w:r>
          </w:p>
          <w:p w14:paraId="758C7E40" w14:textId="1A04F8A2" w:rsidR="00E50BCA" w:rsidRPr="00CA274E" w:rsidRDefault="00E50B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6E5C" w14:paraId="002C8613" w14:textId="77777777">
        <w:trPr>
          <w:trHeight w:val="2848"/>
        </w:trPr>
        <w:tc>
          <w:tcPr>
            <w:tcW w:w="3036" w:type="dxa"/>
          </w:tcPr>
          <w:p w14:paraId="057C9407" w14:textId="77777777" w:rsidR="00DD1C7E" w:rsidRDefault="00DA465B" w:rsidP="00DD1C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Лечебные ванны</w:t>
            </w:r>
            <w:r w:rsidR="00DD1C7E"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основе пресной воды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*: </w:t>
            </w:r>
          </w:p>
          <w:p w14:paraId="24434447" w14:textId="495ED75D" w:rsidR="00854C72" w:rsidRDefault="00DD1C7E" w:rsidP="00854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к</w:t>
            </w:r>
            <w:r w:rsidRPr="00DD1C7E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аштан</w:t>
            </w: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,</w:t>
            </w:r>
            <w:r w:rsidR="00854C72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 </w:t>
            </w:r>
            <w:r w:rsidR="001C41EA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Ч</w:t>
            </w:r>
            <w:r w:rsidR="00854C72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ерный тмин, валериана, ромашка, мелиса, </w:t>
            </w:r>
            <w:r w:rsidR="00DA465B"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хво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>я (</w:t>
            </w:r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>экстрактом пихты и можжевельника)</w:t>
            </w:r>
            <w:r w:rsidR="00DA465B"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   серн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>ая ванна</w:t>
            </w:r>
            <w:r w:rsidR="00DA465B"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>антистресс</w:t>
            </w:r>
            <w:proofErr w:type="spellEnd"/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 эфирным маслом лаванды и валерианы и бромидом натрия), </w:t>
            </w:r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>дерматологическая ванна</w:t>
            </w:r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соей, роза,</w:t>
            </w:r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лаванда,</w:t>
            </w:r>
            <w:proofErr w:type="gramEnd"/>
          </w:p>
          <w:p w14:paraId="5A54187C" w14:textId="2571F615" w:rsidR="001C41EA" w:rsidRPr="001C41EA" w:rsidRDefault="00DA465B" w:rsidP="00854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нафталановые</w:t>
            </w:r>
            <w:proofErr w:type="spellEnd"/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>молодильные</w:t>
            </w:r>
            <w:proofErr w:type="spellEnd"/>
            <w:r w:rsidR="0085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ванны с эмульсией скипидарной желтой,</w:t>
            </w:r>
            <w:r w:rsidR="001C41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искусственные углекислые ванны, солодковые, </w:t>
            </w:r>
            <w:r w:rsidR="001C41EA"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Тонус</w:t>
            </w:r>
            <w:r w:rsid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 xml:space="preserve"> </w:t>
            </w:r>
            <w:r w:rsidR="001C41EA"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+ (хвойно-салициловая ванна)</w:t>
            </w:r>
            <w:r w:rsidR="001C41EA" w:rsidRPr="001C41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0471772C" w14:textId="15766B54" w:rsidR="00116E5C" w:rsidRPr="001D4E52" w:rsidRDefault="001C41EA" w:rsidP="00854C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естественные углекислые минеральные ванны</w:t>
            </w:r>
          </w:p>
        </w:tc>
        <w:tc>
          <w:tcPr>
            <w:tcW w:w="1212" w:type="dxa"/>
          </w:tcPr>
          <w:p w14:paraId="0FF5766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56CD0A37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130DB8EC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107C0084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16E5C" w14:paraId="5B5932DA" w14:textId="77777777">
        <w:tc>
          <w:tcPr>
            <w:tcW w:w="3036" w:type="dxa"/>
          </w:tcPr>
          <w:p w14:paraId="47202A45" w14:textId="0C8AE108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Лечебные души* использованием оборудования гидромассажного «Модерн»</w:t>
            </w:r>
            <w:r w:rsidR="00ED7926" w:rsidRPr="001D4E52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циркулярный</w:t>
            </w:r>
            <w:r w:rsidR="00ED7926">
              <w:rPr>
                <w:rFonts w:ascii="Times New Roman" w:eastAsia="Calibri" w:hAnsi="Times New Roman" w:cs="Times New Roman"/>
              </w:rPr>
              <w:t xml:space="preserve"> с дождевым  душем</w:t>
            </w:r>
            <w:r>
              <w:rPr>
                <w:rFonts w:ascii="Times New Roman" w:eastAsia="Calibri" w:hAnsi="Times New Roman" w:cs="Times New Roman"/>
              </w:rPr>
              <w:t xml:space="preserve"> или  Душ Виши или Душ Шарко</w:t>
            </w:r>
            <w:r w:rsidR="001C41EA">
              <w:rPr>
                <w:rFonts w:ascii="Times New Roman" w:eastAsia="Calibri" w:hAnsi="Times New Roman" w:cs="Times New Roman"/>
              </w:rPr>
              <w:t xml:space="preserve"> или Шотландский душ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12" w:type="dxa"/>
          </w:tcPr>
          <w:p w14:paraId="380268B8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4F781FE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4E6DB312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617B899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16E5C" w14:paraId="054BB4FE" w14:textId="77777777">
        <w:tc>
          <w:tcPr>
            <w:tcW w:w="3036" w:type="dxa"/>
          </w:tcPr>
          <w:p w14:paraId="0800B15C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Подводный душ массаж</w:t>
            </w:r>
            <w:r>
              <w:rPr>
                <w:rFonts w:ascii="Times New Roman" w:eastAsia="Calibri" w:hAnsi="Times New Roman" w:cs="Times New Roman"/>
              </w:rPr>
              <w:t>*  с использованием ванны бальнеологической гидромассажной</w:t>
            </w:r>
          </w:p>
          <w:p w14:paraId="1DA0D9EF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«Гольфстрим»</w:t>
            </w:r>
          </w:p>
        </w:tc>
        <w:tc>
          <w:tcPr>
            <w:tcW w:w="1212" w:type="dxa"/>
          </w:tcPr>
          <w:p w14:paraId="3ED5728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1D98651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A69E87B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4C08B67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2705D" w14:paraId="4C4DEDA4" w14:textId="77777777">
        <w:tc>
          <w:tcPr>
            <w:tcW w:w="3036" w:type="dxa"/>
          </w:tcPr>
          <w:p w14:paraId="446B20A2" w14:textId="3AB24C6A" w:rsidR="0012705D" w:rsidRDefault="0012705D" w:rsidP="00127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** </w:t>
            </w:r>
            <w:r w:rsidRPr="001D4E52">
              <w:rPr>
                <w:rFonts w:ascii="Times New Roman" w:eastAsia="Calibri" w:hAnsi="Times New Roman" w:cs="Times New Roman"/>
                <w:b/>
                <w:bCs/>
              </w:rPr>
              <w:t>Грязелечение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аппликаторов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Тамбуканской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грязью (грязевые аппликации - 2 зона  или одноименные суставы -  по показаниям) </w:t>
            </w:r>
          </w:p>
        </w:tc>
        <w:tc>
          <w:tcPr>
            <w:tcW w:w="1212" w:type="dxa"/>
          </w:tcPr>
          <w:p w14:paraId="5CCFAEB5" w14:textId="6F0FCDF7" w:rsidR="0012705D" w:rsidRDefault="0012705D" w:rsidP="00127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266E3703" w14:textId="2B4137D7" w:rsidR="0012705D" w:rsidRDefault="00C20440" w:rsidP="00127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6D413F16" w14:textId="4308FE7C" w:rsidR="0012705D" w:rsidRDefault="0012705D" w:rsidP="00127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7B1E1664" w14:textId="4AB5BEEC" w:rsidR="0012705D" w:rsidRDefault="0012705D" w:rsidP="00127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16E5C" w14:paraId="394D22DF" w14:textId="77777777">
        <w:tc>
          <w:tcPr>
            <w:tcW w:w="3036" w:type="dxa"/>
          </w:tcPr>
          <w:p w14:paraId="64A29B65" w14:textId="31082A39" w:rsidR="00116E5C" w:rsidRPr="00EE621E" w:rsidRDefault="001D4E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Премиальная а</w:t>
            </w:r>
            <w:r w:rsidR="00DA465B"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ппаратная физиотерапия*</w:t>
            </w:r>
            <w:r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4D306455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Аппарат физиотерапевтический комбинированный BTL-4000  </w:t>
            </w:r>
            <w:proofErr w:type="spellStart"/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принадлежностями (одноканальная лазерная терапия);</w:t>
            </w:r>
          </w:p>
          <w:p w14:paraId="5485E745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комбинированный BTL-4000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 принадлежностями</w:t>
            </w:r>
          </w:p>
          <w:p w14:paraId="30062C77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(2-канальная электротерапия с расширенным диапазоном токов)</w:t>
            </w:r>
          </w:p>
          <w:p w14:paraId="77E4A85E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в 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амплипульс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электрофарез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A1C27DF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комбинированный BTL-4000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 принадлежностями (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Premium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 2-канальная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магнитотерапия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5324418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ударно-волновой терапии BTL-6000 SWT;</w:t>
            </w:r>
          </w:p>
          <w:p w14:paraId="346B1B65" w14:textId="21982CEB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для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прессотерапии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лимфодренажа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Lympha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Press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0C06C0E5" w14:textId="77777777" w:rsidR="00116E5C" w:rsidRPr="00EE621E" w:rsidRDefault="00DA46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коротковолновой терапии BTL-6000 SHORTWAVE 400 с принадлежностями УВЧ-терапия и индуктотермия</w:t>
            </w:r>
          </w:p>
          <w:p w14:paraId="7A22C470" w14:textId="2729E332" w:rsidR="00116E5C" w:rsidRPr="00EE621E" w:rsidRDefault="00331D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(один из методов лечения по  медицинским показаниям)</w:t>
            </w:r>
          </w:p>
        </w:tc>
        <w:tc>
          <w:tcPr>
            <w:tcW w:w="1212" w:type="dxa"/>
          </w:tcPr>
          <w:p w14:paraId="22D7062F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1558" w:type="dxa"/>
          </w:tcPr>
          <w:p w14:paraId="2E14F88A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758F9A3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211B8F17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16E5C" w14:paraId="780D19BE" w14:textId="77777777">
        <w:tc>
          <w:tcPr>
            <w:tcW w:w="3036" w:type="dxa"/>
          </w:tcPr>
          <w:p w14:paraId="5F3FA3B8" w14:textId="243DF60D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Ручной массаж классический</w:t>
            </w:r>
            <w:r>
              <w:rPr>
                <w:rFonts w:ascii="Times New Roman" w:eastAsia="Calibri" w:hAnsi="Times New Roman" w:cs="Times New Roman"/>
              </w:rPr>
              <w:t>* (1,5 ед.)</w:t>
            </w:r>
            <w:r w:rsidR="001D4E52">
              <w:rPr>
                <w:rFonts w:ascii="Times New Roman" w:eastAsia="Calibri" w:hAnsi="Times New Roman" w:cs="Times New Roman"/>
              </w:rPr>
              <w:t xml:space="preserve"> шейно-воротниковой зоны или грудного отдела или пояснично-крестцового отдела позвоночника </w:t>
            </w:r>
          </w:p>
        </w:tc>
        <w:tc>
          <w:tcPr>
            <w:tcW w:w="1212" w:type="dxa"/>
          </w:tcPr>
          <w:p w14:paraId="2778BA7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5D961AE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62940309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634563A8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16E5C" w14:paraId="73A0EB37" w14:textId="77777777">
        <w:tc>
          <w:tcPr>
            <w:tcW w:w="3036" w:type="dxa"/>
          </w:tcPr>
          <w:p w14:paraId="29A17593" w14:textId="097601B7" w:rsidR="00116E5C" w:rsidRDefault="00DA465B" w:rsidP="00EE621E">
            <w:pPr>
              <w:spacing w:after="0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Ингаляции*</w:t>
            </w:r>
            <w:r>
              <w:rPr>
                <w:rFonts w:ascii="Times New Roman" w:eastAsia="Calibri" w:hAnsi="Times New Roman" w:cs="Times New Roman"/>
              </w:rPr>
              <w:t xml:space="preserve">: </w:t>
            </w:r>
            <w:r w:rsidRPr="00123A64">
              <w:rPr>
                <w:rFonts w:ascii="Times New Roman" w:eastAsia="Calibri" w:hAnsi="Times New Roman" w:cs="Times New Roman"/>
                <w:sz w:val="24"/>
                <w:szCs w:val="24"/>
              </w:rPr>
              <w:t>с минеральной водой</w:t>
            </w:r>
            <w:r w:rsidR="00402E96" w:rsidRPr="00123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</w:t>
            </w:r>
            <w:r w:rsidR="001D4E52" w:rsidRPr="00123A6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1D4E52" w:rsidRPr="00123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 раствором натрия хлорида 0,9%</w:t>
            </w:r>
          </w:p>
        </w:tc>
        <w:tc>
          <w:tcPr>
            <w:tcW w:w="1212" w:type="dxa"/>
          </w:tcPr>
          <w:p w14:paraId="32286371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527BB42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6EBA13C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73969A0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C230B3" w14:paraId="236A4D22" w14:textId="77777777">
        <w:tc>
          <w:tcPr>
            <w:tcW w:w="3036" w:type="dxa"/>
          </w:tcPr>
          <w:p w14:paraId="387121B6" w14:textId="273E555B" w:rsidR="00C230B3" w:rsidRPr="001D4E52" w:rsidRDefault="00C230B3" w:rsidP="00EE621E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Микроклизмы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</w:rPr>
              <w:t>лекарственные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940C8F" w:rsidRPr="00644C74">
              <w:rPr>
                <w:rFonts w:ascii="Times New Roman" w:eastAsia="Calibri" w:hAnsi="Times New Roman" w:cs="Times New Roman"/>
                <w:bCs/>
              </w:rPr>
              <w:t>(по показаниям)</w:t>
            </w:r>
          </w:p>
        </w:tc>
        <w:tc>
          <w:tcPr>
            <w:tcW w:w="1212" w:type="dxa"/>
          </w:tcPr>
          <w:p w14:paraId="672722B9" w14:textId="790BF271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636C0AB7" w14:textId="5A60C073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558" w:type="dxa"/>
          </w:tcPr>
          <w:p w14:paraId="42E403D1" w14:textId="4CC3EF17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81" w:type="dxa"/>
          </w:tcPr>
          <w:p w14:paraId="40735400" w14:textId="1CB38EC2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C230B3" w14:paraId="64BCA2E0" w14:textId="77777777">
        <w:tc>
          <w:tcPr>
            <w:tcW w:w="3036" w:type="dxa"/>
          </w:tcPr>
          <w:p w14:paraId="6B147FCC" w14:textId="77DF3392" w:rsidR="00C230B3" w:rsidRPr="001D4E52" w:rsidRDefault="00C230B3" w:rsidP="00EE621E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Очистительная клизма </w:t>
            </w:r>
            <w:r w:rsidR="00644C7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644C74" w:rsidRPr="00644C74">
              <w:rPr>
                <w:rFonts w:ascii="Times New Roman" w:eastAsia="Calibri" w:hAnsi="Times New Roman" w:cs="Times New Roman"/>
                <w:bCs/>
              </w:rPr>
              <w:t>(по показаниям)</w:t>
            </w:r>
          </w:p>
        </w:tc>
        <w:tc>
          <w:tcPr>
            <w:tcW w:w="1212" w:type="dxa"/>
          </w:tcPr>
          <w:p w14:paraId="0C779732" w14:textId="28DF3930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62F003CC" w14:textId="0FDB9877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CCE9083" w14:textId="7674C6B3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B8ABE8B" w14:textId="78F7A714" w:rsidR="00C230B3" w:rsidRDefault="00C23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DA465B" w14:paraId="30CD6AD8" w14:textId="77777777">
        <w:tc>
          <w:tcPr>
            <w:tcW w:w="3036" w:type="dxa"/>
          </w:tcPr>
          <w:p w14:paraId="7F6C9EFA" w14:textId="3375E7F0" w:rsidR="00DA465B" w:rsidRPr="00402E96" w:rsidRDefault="00402E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051BE2B9" w14:textId="77777777" w:rsidR="00DA465B" w:rsidRPr="00DA465B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65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19D5771A" w14:textId="77777777" w:rsidR="00DA465B" w:rsidRDefault="00DA465B">
            <w:r w:rsidRPr="005250C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D46D426" w14:textId="77777777" w:rsidR="00DA465B" w:rsidRDefault="00DA465B">
            <w:r w:rsidRPr="005250C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1457605" w14:textId="77777777" w:rsidR="00DA465B" w:rsidRDefault="00DA465B">
            <w:r w:rsidRPr="005250C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116E5C" w14:paraId="3487DD3E" w14:textId="77777777">
        <w:tc>
          <w:tcPr>
            <w:tcW w:w="3036" w:type="dxa"/>
          </w:tcPr>
          <w:p w14:paraId="5388AFD1" w14:textId="77777777" w:rsidR="00116E5C" w:rsidRPr="00402E96" w:rsidRDefault="00DA46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3DCDCC7A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1B2A3F3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3EC7BAC2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0F546A8A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DA465B" w14:paraId="682F3559" w14:textId="77777777">
        <w:tc>
          <w:tcPr>
            <w:tcW w:w="3036" w:type="dxa"/>
          </w:tcPr>
          <w:p w14:paraId="5B3F5456" w14:textId="77777777" w:rsidR="00DA465B" w:rsidRPr="00402E96" w:rsidRDefault="00DA46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279345A7" w14:textId="77777777" w:rsidR="00DA465B" w:rsidRDefault="00DA465B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7E3EC69" w14:textId="77777777" w:rsidR="00DA465B" w:rsidRDefault="00DA465B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DF162B1" w14:textId="77777777" w:rsidR="00DA465B" w:rsidRDefault="00DA465B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0640562" w14:textId="77777777" w:rsidR="00DA465B" w:rsidRDefault="00DA465B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116E5C" w14:paraId="641CC13A" w14:textId="77777777">
        <w:tc>
          <w:tcPr>
            <w:tcW w:w="3036" w:type="dxa"/>
          </w:tcPr>
          <w:p w14:paraId="761E92BC" w14:textId="77777777" w:rsidR="00116E5C" w:rsidRPr="00402E96" w:rsidRDefault="00DA465B" w:rsidP="00402E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</w:p>
        </w:tc>
        <w:tc>
          <w:tcPr>
            <w:tcW w:w="1212" w:type="dxa"/>
          </w:tcPr>
          <w:p w14:paraId="0DF03CB9" w14:textId="77777777" w:rsidR="00116E5C" w:rsidRDefault="00116E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4563396" w14:textId="77777777" w:rsidR="00116E5C" w:rsidRDefault="00116E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A05EC0B" w14:textId="77777777" w:rsidR="00116E5C" w:rsidRDefault="00116E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14:paraId="203D20B7" w14:textId="77777777" w:rsidR="00116E5C" w:rsidRDefault="00116E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59E3" w14:paraId="5F8903B0" w14:textId="77777777">
        <w:tc>
          <w:tcPr>
            <w:tcW w:w="3036" w:type="dxa"/>
          </w:tcPr>
          <w:p w14:paraId="3E2DC97A" w14:textId="77777777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Фитотерапия 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травяные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чай по показаниям -  1 раз в день)*</w:t>
            </w:r>
          </w:p>
        </w:tc>
        <w:tc>
          <w:tcPr>
            <w:tcW w:w="1212" w:type="dxa"/>
          </w:tcPr>
          <w:p w14:paraId="7D972D60" w14:textId="524FEF0C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BB4B6D5" w14:textId="05EB3924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ED6E611" w14:textId="599B3AB1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544E81A" w14:textId="616A810A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2423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  <w:bookmarkStart w:id="0" w:name="_GoBack"/>
            <w:bookmarkEnd w:id="0"/>
          </w:p>
        </w:tc>
      </w:tr>
      <w:tr w:rsidR="001359E3" w14:paraId="372906F6" w14:textId="77777777">
        <w:tc>
          <w:tcPr>
            <w:tcW w:w="3036" w:type="dxa"/>
          </w:tcPr>
          <w:p w14:paraId="265F5367" w14:textId="77777777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Акватерапия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(бассейн)</w:t>
            </w:r>
          </w:p>
        </w:tc>
        <w:tc>
          <w:tcPr>
            <w:tcW w:w="1212" w:type="dxa"/>
          </w:tcPr>
          <w:p w14:paraId="320F4F71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10675E4C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8993E95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5A02C414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1359E3" w14:paraId="2C6C66DF" w14:textId="77777777">
        <w:tc>
          <w:tcPr>
            <w:tcW w:w="3036" w:type="dxa"/>
          </w:tcPr>
          <w:p w14:paraId="3BFCE116" w14:textId="77777777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Термотерапия (финская сауна,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хаммам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212" w:type="dxa"/>
          </w:tcPr>
          <w:p w14:paraId="6F53DB09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F06E47F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678E2A2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69B3C7E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1359E3" w14:paraId="26C692D3" w14:textId="77777777">
        <w:tc>
          <w:tcPr>
            <w:tcW w:w="3036" w:type="dxa"/>
          </w:tcPr>
          <w:p w14:paraId="55B33C39" w14:textId="77777777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Терренкур</w:t>
            </w:r>
          </w:p>
        </w:tc>
        <w:tc>
          <w:tcPr>
            <w:tcW w:w="1212" w:type="dxa"/>
          </w:tcPr>
          <w:p w14:paraId="581A2DEC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F60A10E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90F8CA0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4929764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1359E3" w14:paraId="0AD342B3" w14:textId="77777777">
        <w:tc>
          <w:tcPr>
            <w:tcW w:w="3036" w:type="dxa"/>
          </w:tcPr>
          <w:p w14:paraId="119C7777" w14:textId="77777777" w:rsidR="001359E3" w:rsidRDefault="001359E3" w:rsidP="00135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Климатолечение</w:t>
            </w:r>
            <w:proofErr w:type="spellEnd"/>
          </w:p>
        </w:tc>
        <w:tc>
          <w:tcPr>
            <w:tcW w:w="1212" w:type="dxa"/>
          </w:tcPr>
          <w:p w14:paraId="3A9FD397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0852D03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01C87CF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5192E11F" w14:textId="77777777" w:rsidR="001359E3" w:rsidRDefault="001359E3" w:rsidP="001359E3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133A42C0" w14:textId="3D1F6BA9" w:rsidR="00C230B3" w:rsidRDefault="00C230B3">
      <w:pPr>
        <w:jc w:val="both"/>
        <w:rPr>
          <w:rFonts w:ascii="Times New Roman" w:hAnsi="Times New Roman" w:cs="Times New Roman"/>
        </w:rPr>
      </w:pPr>
    </w:p>
    <w:p w14:paraId="7971F6CD" w14:textId="77777777" w:rsidR="00C230B3" w:rsidRDefault="00C230B3">
      <w:pPr>
        <w:jc w:val="both"/>
        <w:rPr>
          <w:rFonts w:ascii="Times New Roman" w:hAnsi="Times New Roman" w:cs="Times New Roman"/>
        </w:rPr>
      </w:pPr>
    </w:p>
    <w:p w14:paraId="65B277BC" w14:textId="3C3D3580" w:rsidR="00116E5C" w:rsidRDefault="00DA46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textWrapping" w:clear="all"/>
        <w:t>*Примечание: назначение объёма диагностических исследований, видов лечения и количество процедур  определяется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0AA855AB" w14:textId="77777777" w:rsidR="00116E5C" w:rsidRDefault="00DA465B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>Возможна замена лечебных процедур при наличии медицинских  противопоказаний у Гостя.</w:t>
      </w:r>
    </w:p>
    <w:p w14:paraId="76EB49F3" w14:textId="77777777" w:rsidR="00116E5C" w:rsidRDefault="00DA46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Зона грязелечения  определяется  врачом-терапевтом на первичном приеме.</w:t>
      </w:r>
    </w:p>
    <w:p w14:paraId="3B80DE66" w14:textId="77777777" w:rsidR="00116E5C" w:rsidRDefault="00116E5C">
      <w:pPr>
        <w:jc w:val="both"/>
        <w:rPr>
          <w:rFonts w:ascii="Times New Roman" w:hAnsi="Times New Roman" w:cs="Times New Roman"/>
        </w:rPr>
      </w:pPr>
    </w:p>
    <w:p w14:paraId="3C681524" w14:textId="2715EF02" w:rsidR="00116E5C" w:rsidRDefault="00DA465B" w:rsidP="00EE621E">
      <w:pPr>
        <w:jc w:val="both"/>
        <w:rPr>
          <w:rFonts w:ascii="Times New Roman" w:hAnsi="Times New Roman" w:cs="Times New Roman"/>
        </w:rPr>
      </w:pPr>
      <w:bookmarkStart w:id="1" w:name="_Hlk157004517"/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1"/>
    </w:p>
    <w:sectPr w:rsidR="00116E5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E5C"/>
    <w:rsid w:val="00116E5C"/>
    <w:rsid w:val="00123A64"/>
    <w:rsid w:val="0012705D"/>
    <w:rsid w:val="001359E3"/>
    <w:rsid w:val="001C41EA"/>
    <w:rsid w:val="001D4E52"/>
    <w:rsid w:val="002238A3"/>
    <w:rsid w:val="00312BA2"/>
    <w:rsid w:val="00331D4B"/>
    <w:rsid w:val="00382FB7"/>
    <w:rsid w:val="003A1AC4"/>
    <w:rsid w:val="003C7B9D"/>
    <w:rsid w:val="00402E96"/>
    <w:rsid w:val="004817E6"/>
    <w:rsid w:val="00644C74"/>
    <w:rsid w:val="00854C72"/>
    <w:rsid w:val="00940C8F"/>
    <w:rsid w:val="00B31D76"/>
    <w:rsid w:val="00BD2328"/>
    <w:rsid w:val="00C20440"/>
    <w:rsid w:val="00C230B3"/>
    <w:rsid w:val="00CA274E"/>
    <w:rsid w:val="00D317B5"/>
    <w:rsid w:val="00DA465B"/>
    <w:rsid w:val="00DD1C7E"/>
    <w:rsid w:val="00DF0E2E"/>
    <w:rsid w:val="00E50BCA"/>
    <w:rsid w:val="00E52114"/>
    <w:rsid w:val="00ED7926"/>
    <w:rsid w:val="00EE621E"/>
    <w:rsid w:val="00F0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C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D1C7E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8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D1C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CF3AB-C8E5-4A1D-8C5F-21EBC8AF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Котельников</dc:creator>
  <dc:description/>
  <cp:lastModifiedBy>1111</cp:lastModifiedBy>
  <cp:revision>184</cp:revision>
  <cp:lastPrinted>2024-05-15T05:33:00Z</cp:lastPrinted>
  <dcterms:created xsi:type="dcterms:W3CDTF">2023-11-29T06:47:00Z</dcterms:created>
  <dcterms:modified xsi:type="dcterms:W3CDTF">2025-09-30T11:37:00Z</dcterms:modified>
  <dc:language>ru-RU</dc:language>
</cp:coreProperties>
</file>